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3" w:rsidRPr="009335A3" w:rsidRDefault="009335A3" w:rsidP="009335A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5A3">
        <w:rPr>
          <w:rFonts w:ascii="Times New Roman" w:cs="Times New Roman"/>
          <w:b/>
          <w:sz w:val="32"/>
          <w:szCs w:val="32"/>
        </w:rPr>
        <w:t>利用学校图书馆查询</w:t>
      </w:r>
      <w:r w:rsidRPr="009335A3">
        <w:rPr>
          <w:rFonts w:ascii="Times New Roman" w:hAnsi="Times New Roman" w:cs="Times New Roman"/>
          <w:b/>
          <w:sz w:val="32"/>
          <w:szCs w:val="32"/>
        </w:rPr>
        <w:t>SCI</w:t>
      </w:r>
      <w:r w:rsidRPr="009335A3">
        <w:rPr>
          <w:rFonts w:ascii="Times New Roman" w:cs="Times New Roman"/>
          <w:b/>
          <w:sz w:val="32"/>
          <w:szCs w:val="32"/>
        </w:rPr>
        <w:t>、</w:t>
      </w:r>
      <w:r w:rsidRPr="009335A3">
        <w:rPr>
          <w:rFonts w:ascii="Times New Roman" w:hAnsi="Times New Roman" w:cs="Times New Roman"/>
          <w:b/>
          <w:sz w:val="32"/>
          <w:szCs w:val="32"/>
        </w:rPr>
        <w:t>SCIE</w:t>
      </w:r>
      <w:r w:rsidRPr="009335A3">
        <w:rPr>
          <w:rFonts w:ascii="Times New Roman" w:cs="Times New Roman"/>
          <w:b/>
          <w:sz w:val="32"/>
          <w:szCs w:val="32"/>
        </w:rPr>
        <w:t>、</w:t>
      </w:r>
      <w:r w:rsidRPr="009335A3">
        <w:rPr>
          <w:rFonts w:ascii="Times New Roman" w:hAnsi="Times New Roman" w:cs="Times New Roman"/>
          <w:b/>
          <w:sz w:val="32"/>
          <w:szCs w:val="32"/>
        </w:rPr>
        <w:t>EI</w:t>
      </w:r>
      <w:r w:rsidRPr="009335A3">
        <w:rPr>
          <w:rFonts w:ascii="Times New Roman" w:cs="Times New Roman"/>
          <w:b/>
          <w:sz w:val="32"/>
          <w:szCs w:val="32"/>
        </w:rPr>
        <w:t>论文的方法</w:t>
      </w:r>
    </w:p>
    <w:p w:rsidR="009335A3" w:rsidRDefault="009335A3" w:rsidP="00763310">
      <w:pPr>
        <w:spacing w:line="276" w:lineRule="auto"/>
        <w:rPr>
          <w:rFonts w:ascii="Times New Roman" w:cs="Times New Roman"/>
          <w:sz w:val="24"/>
          <w:szCs w:val="24"/>
        </w:rPr>
      </w:pPr>
    </w:p>
    <w:p w:rsidR="00363DB4" w:rsidRPr="009335A3" w:rsidRDefault="009335A3" w:rsidP="007633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</w:t>
      </w:r>
      <w:r w:rsidR="00763310" w:rsidRPr="009335A3">
        <w:rPr>
          <w:rFonts w:ascii="Times New Roman" w:cs="Times New Roman"/>
          <w:sz w:val="24"/>
          <w:szCs w:val="24"/>
        </w:rPr>
        <w:t>进入学校图书馆网站</w:t>
      </w:r>
      <w:hyperlink r:id="rId6" w:history="1">
        <w:r w:rsidR="00763310" w:rsidRPr="009335A3">
          <w:rPr>
            <w:rStyle w:val="a5"/>
            <w:rFonts w:ascii="Times New Roman" w:hAnsi="Times New Roman" w:cs="Times New Roman"/>
            <w:sz w:val="24"/>
            <w:szCs w:val="24"/>
          </w:rPr>
          <w:t>http://library.usst.edu.cn/——</w:t>
        </w:r>
      </w:hyperlink>
      <w:r w:rsidR="00763310" w:rsidRPr="009335A3">
        <w:rPr>
          <w:rFonts w:ascii="Times New Roman" w:cs="Times New Roman"/>
          <w:sz w:val="24"/>
          <w:szCs w:val="24"/>
        </w:rPr>
        <w:t>选择</w:t>
      </w:r>
      <w:r w:rsidR="00763310" w:rsidRPr="009335A3">
        <w:rPr>
          <w:rFonts w:ascii="Times New Roman" w:hAnsi="Times New Roman" w:cs="Times New Roman"/>
          <w:sz w:val="24"/>
          <w:szCs w:val="24"/>
        </w:rPr>
        <w:t>“</w:t>
      </w:r>
      <w:r w:rsidR="00763310" w:rsidRPr="009335A3">
        <w:rPr>
          <w:rFonts w:ascii="Times New Roman" w:cs="Times New Roman"/>
          <w:sz w:val="24"/>
          <w:szCs w:val="24"/>
        </w:rPr>
        <w:t>题录文摘索引数据库</w:t>
      </w:r>
      <w:r w:rsidR="00763310" w:rsidRPr="009335A3">
        <w:rPr>
          <w:rFonts w:ascii="Times New Roman" w:hAnsi="Times New Roman" w:cs="Times New Roman"/>
          <w:sz w:val="24"/>
          <w:szCs w:val="24"/>
        </w:rPr>
        <w:t>”</w:t>
      </w:r>
    </w:p>
    <w:p w:rsidR="00763310" w:rsidRPr="009335A3" w:rsidRDefault="007B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62pt;margin-top:196.55pt;width:94.5pt;height:19.5pt;z-index:251658240" filled="f" strokecolor="red" strokeweight="2.25pt"/>
        </w:pict>
      </w:r>
      <w:r w:rsidR="00763310" w:rsidRPr="009335A3">
        <w:rPr>
          <w:rFonts w:ascii="Times New Roman" w:hAnsi="Times New Roman" w:cs="Times New Roman"/>
          <w:noProof/>
        </w:rPr>
        <w:drawing>
          <wp:inline distT="0" distB="0" distL="0" distR="0">
            <wp:extent cx="6534150" cy="3388223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7186" cy="338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10" w:rsidRPr="00D861BB" w:rsidRDefault="0093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、</w:t>
      </w:r>
      <w:r w:rsidR="00763310" w:rsidRPr="009335A3">
        <w:rPr>
          <w:rFonts w:ascii="Times New Roman" w:cs="Times New Roman"/>
          <w:sz w:val="24"/>
          <w:szCs w:val="24"/>
        </w:rPr>
        <w:t>进入</w:t>
      </w:r>
      <w:r w:rsidR="00763310" w:rsidRPr="009335A3">
        <w:rPr>
          <w:rFonts w:ascii="Times New Roman" w:hAnsi="Times New Roman" w:cs="Times New Roman"/>
          <w:sz w:val="24"/>
          <w:szCs w:val="24"/>
        </w:rPr>
        <w:t>“</w:t>
      </w:r>
      <w:r w:rsidR="00763310" w:rsidRPr="009335A3">
        <w:rPr>
          <w:rFonts w:ascii="Times New Roman" w:cs="Times New Roman"/>
          <w:sz w:val="24"/>
          <w:szCs w:val="24"/>
        </w:rPr>
        <w:t>题录文摘索引数据库</w:t>
      </w:r>
      <w:r w:rsidR="00763310" w:rsidRPr="009335A3">
        <w:rPr>
          <w:rFonts w:ascii="Times New Roman" w:hAnsi="Times New Roman" w:cs="Times New Roman"/>
          <w:sz w:val="24"/>
          <w:szCs w:val="24"/>
        </w:rPr>
        <w:t>”</w:t>
      </w:r>
      <w:r w:rsidRPr="009335A3">
        <w:rPr>
          <w:rFonts w:ascii="Times New Roman" w:cs="Times New Roman"/>
          <w:sz w:val="24"/>
          <w:szCs w:val="24"/>
        </w:rPr>
        <w:t>，查询</w:t>
      </w:r>
      <w:r w:rsidRPr="009335A3">
        <w:rPr>
          <w:rFonts w:ascii="Times New Roman" w:hAnsi="Times New Roman" w:cs="Times New Roman"/>
          <w:sz w:val="24"/>
          <w:szCs w:val="24"/>
        </w:rPr>
        <w:t xml:space="preserve">SCI/SCIE </w:t>
      </w:r>
      <w:r w:rsidRPr="009335A3">
        <w:rPr>
          <w:rFonts w:ascii="Times New Roman" w:cs="Times New Roman"/>
          <w:sz w:val="24"/>
          <w:szCs w:val="24"/>
        </w:rPr>
        <w:t>选择</w:t>
      </w:r>
      <w:r w:rsidRPr="009335A3">
        <w:rPr>
          <w:rFonts w:ascii="Times New Roman" w:hAnsi="Times New Roman" w:cs="Times New Roman"/>
          <w:sz w:val="24"/>
          <w:szCs w:val="24"/>
        </w:rPr>
        <w:t>“Web of Science</w:t>
      </w:r>
      <w:r w:rsidRPr="009335A3">
        <w:rPr>
          <w:rFonts w:ascii="Times New Roman" w:cs="Times New Roman"/>
          <w:sz w:val="24"/>
          <w:szCs w:val="24"/>
        </w:rPr>
        <w:t>数据库（</w:t>
      </w:r>
      <w:r w:rsidRPr="009335A3">
        <w:rPr>
          <w:rFonts w:ascii="Times New Roman" w:hAnsi="Times New Roman" w:cs="Times New Roman"/>
          <w:sz w:val="24"/>
          <w:szCs w:val="24"/>
        </w:rPr>
        <w:t>SCIE</w:t>
      </w:r>
      <w:r w:rsidRPr="009335A3">
        <w:rPr>
          <w:rFonts w:ascii="Times New Roman" w:cs="Times New Roman"/>
          <w:sz w:val="24"/>
          <w:szCs w:val="24"/>
        </w:rPr>
        <w:t>）</w:t>
      </w:r>
      <w:r w:rsidRPr="009335A3">
        <w:rPr>
          <w:rFonts w:ascii="Times New Roman" w:hAnsi="Times New Roman" w:cs="Times New Roman"/>
          <w:sz w:val="24"/>
          <w:szCs w:val="24"/>
        </w:rPr>
        <w:t>”</w:t>
      </w:r>
      <w:r w:rsidRPr="009335A3">
        <w:rPr>
          <w:rFonts w:ascii="Times New Roman" w:cs="Times New Roman"/>
          <w:sz w:val="24"/>
          <w:szCs w:val="24"/>
        </w:rPr>
        <w:t>；查询</w:t>
      </w:r>
      <w:r w:rsidRPr="009335A3">
        <w:rPr>
          <w:rFonts w:ascii="Times New Roman" w:hAnsi="Times New Roman" w:cs="Times New Roman"/>
          <w:sz w:val="24"/>
          <w:szCs w:val="24"/>
        </w:rPr>
        <w:t>EI</w:t>
      </w:r>
      <w:r w:rsidRPr="009335A3">
        <w:rPr>
          <w:rFonts w:ascii="Times New Roman" w:cs="Times New Roman"/>
          <w:sz w:val="24"/>
          <w:szCs w:val="24"/>
        </w:rPr>
        <w:t>选择</w:t>
      </w:r>
      <w:r w:rsidRPr="009335A3">
        <w:rPr>
          <w:rFonts w:ascii="Times New Roman" w:hAnsi="Times New Roman" w:cs="Times New Roman"/>
          <w:sz w:val="24"/>
          <w:szCs w:val="24"/>
        </w:rPr>
        <w:t>“Engineering Village(EV)(</w:t>
      </w:r>
      <w:proofErr w:type="spellStart"/>
      <w:r w:rsidRPr="009335A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3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5A3">
        <w:rPr>
          <w:rFonts w:ascii="Times New Roman" w:hAnsi="Times New Roman" w:cs="Times New Roman"/>
          <w:sz w:val="24"/>
          <w:szCs w:val="24"/>
        </w:rPr>
        <w:t>Compendex</w:t>
      </w:r>
      <w:proofErr w:type="spellEnd"/>
      <w:r w:rsidRPr="009335A3">
        <w:rPr>
          <w:rFonts w:ascii="Times New Roman" w:hAnsi="Times New Roman" w:cs="Times New Roman"/>
          <w:sz w:val="24"/>
          <w:szCs w:val="24"/>
        </w:rPr>
        <w:t>)”</w:t>
      </w:r>
    </w:p>
    <w:p w:rsidR="009335A3" w:rsidRPr="009335A3" w:rsidRDefault="007B34E2">
      <w:pPr>
        <w:rPr>
          <w:rFonts w:ascii="Times New Roman" w:hAnsi="Times New Roman" w:cs="Times New Roman"/>
          <w:sz w:val="24"/>
          <w:szCs w:val="24"/>
        </w:rPr>
      </w:pPr>
      <w:r w:rsidRPr="007B34E2">
        <w:rPr>
          <w:rFonts w:ascii="Times New Roman" w:hAnsi="Times New Roman" w:cs="Times New Roman"/>
          <w:noProof/>
        </w:rPr>
        <w:pict>
          <v:rect id="_x0000_s1027" style="position:absolute;left:0;text-align:left;margin-left:53.25pt;margin-top:101.9pt;width:177pt;height:19.5pt;z-index:251659264" filled="f" strokecolor="red" strokeweight="2.25pt"/>
        </w:pict>
      </w:r>
      <w:r w:rsidRPr="007B34E2">
        <w:rPr>
          <w:rFonts w:ascii="Times New Roman" w:hAnsi="Times New Roman" w:cs="Times New Roman"/>
          <w:noProof/>
        </w:rPr>
        <w:pict>
          <v:rect id="_x0000_s1028" style="position:absolute;left:0;text-align:left;margin-left:53.25pt;margin-top:77.9pt;width:171pt;height:19.5pt;z-index:251660288" filled="f" strokecolor="red" strokeweight="2.25pt"/>
        </w:pict>
      </w:r>
      <w:r w:rsidR="009335A3" w:rsidRPr="00933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6325" cy="3267075"/>
            <wp:effectExtent l="19050" t="0" r="3075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5497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5A3" w:rsidRPr="009335A3" w:rsidSect="007633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B0" w:rsidRDefault="000958B0" w:rsidP="00763310">
      <w:r>
        <w:separator/>
      </w:r>
    </w:p>
  </w:endnote>
  <w:endnote w:type="continuationSeparator" w:id="0">
    <w:p w:rsidR="000958B0" w:rsidRDefault="000958B0" w:rsidP="0076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B0" w:rsidRDefault="000958B0" w:rsidP="00763310">
      <w:r>
        <w:separator/>
      </w:r>
    </w:p>
  </w:footnote>
  <w:footnote w:type="continuationSeparator" w:id="0">
    <w:p w:rsidR="000958B0" w:rsidRDefault="000958B0" w:rsidP="0076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310"/>
    <w:rsid w:val="000958B0"/>
    <w:rsid w:val="00363DB4"/>
    <w:rsid w:val="00763310"/>
    <w:rsid w:val="007B34E2"/>
    <w:rsid w:val="009335A3"/>
    <w:rsid w:val="00D861BB"/>
    <w:rsid w:val="00E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310"/>
    <w:rPr>
      <w:sz w:val="18"/>
      <w:szCs w:val="18"/>
    </w:rPr>
  </w:style>
  <w:style w:type="character" w:styleId="a5">
    <w:name w:val="Hyperlink"/>
    <w:basedOn w:val="a0"/>
    <w:uiPriority w:val="99"/>
    <w:unhideWhenUsed/>
    <w:rsid w:val="0076331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33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3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usst.edu.cn/&#8212;&#821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番茄花园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5</cp:revision>
  <dcterms:created xsi:type="dcterms:W3CDTF">2013-11-13T07:39:00Z</dcterms:created>
  <dcterms:modified xsi:type="dcterms:W3CDTF">2013-11-13T07:55:00Z</dcterms:modified>
</cp:coreProperties>
</file>